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881" w:rsidRPr="00CC66BD" w:rsidRDefault="00C00881" w:rsidP="00C00881">
      <w:pPr>
        <w:spacing w:line="276" w:lineRule="auto"/>
        <w:ind w:left="0" w:right="-1" w:firstLine="0"/>
        <w:jc w:val="center"/>
        <w:rPr>
          <w:szCs w:val="28"/>
        </w:rPr>
      </w:pPr>
      <w:r w:rsidRPr="00CC66BD">
        <w:rPr>
          <w:szCs w:val="28"/>
        </w:rPr>
        <w:t>Госавтоинспекция региона обращается к родителям учащихся</w:t>
      </w:r>
      <w:r>
        <w:rPr>
          <w:szCs w:val="28"/>
        </w:rPr>
        <w:t>!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00881" w:rsidRPr="00CC66BD" w:rsidRDefault="00C00881" w:rsidP="00C00881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С начала 2021 года на территории Самарской области зарегистрировано 346 дорожно-транспортных происшествий с участием несовершеннолетних, в которых 10 детей погибло и 370 получили ранения. 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Несмотря на снижение всех показателей по сравнению с аналогичным периодом прошлого года, ситуация с дорожной аварийностью остается напряженной. </w:t>
      </w:r>
    </w:p>
    <w:p w:rsidR="00C00881" w:rsidRPr="00CC66BD" w:rsidRDefault="00C00881" w:rsidP="00C00881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Все погибшие в автоавариях дети являлись пассажирами транспортных средств. Их жизни оборвались по вине взрослых. Чаще всего это были ДТП на региональных и федеральных трассах, где автомобилисты выезжали на полосы встречного движения и допускали столкновения с другими автомобилями, превышали скоростной режим, что приводило к заносам, съездам в кювет и столкновениям. 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Еще одна категория пострадавших детей – это пешеходы, на дорогах области получили травмы 150 несовершеннолетних пешехода. Часто дети переходили дорогу в неустановленном месте, переходили на запрещающий сигнал светофора. Нередко наезды происходили и на пешеходных переходах. Наезды во дворах домов, также, не исключение. 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Исходя из анализа аварийности, основными участниками ДТП стали несовершеннолетние в возрасте от 11 до 15 лет. Самым аварийным днем стала суббота.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00881" w:rsidRPr="00CC66BD" w:rsidRDefault="00C00881" w:rsidP="00C00881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t xml:space="preserve">Госавтоинспекция просит родителей обратить внимание своих детей на то, что пешеходный переход не гарантирует безопасности, напомните им о том, что необходимо обязательно убедиться, что водители видят и пропускают. Также, в обязательном порядке необходимо использовать на верхней одежде детей </w:t>
      </w:r>
      <w:proofErr w:type="spellStart"/>
      <w:r w:rsidRPr="00CC66BD">
        <w:rPr>
          <w:szCs w:val="28"/>
        </w:rPr>
        <w:t>световозвращающие</w:t>
      </w:r>
      <w:proofErr w:type="spellEnd"/>
      <w:r w:rsidRPr="00CC66BD">
        <w:rPr>
          <w:szCs w:val="28"/>
        </w:rPr>
        <w:t xml:space="preserve"> элементы. Не стоит пренебрегать этими средствами, они многократно увеличивают видимость ваших детей в темное время суток.  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 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        Согласно ПДД, в детском удерживающем устройстве, ребенок должен находиться на заднем сидении – до 7 лет, на переднем – до 12 лет. Таким образом, законодательство разрешает перевозку ребенка, пристегнутым одним лишь ремнем безопасности – с 7 лет на заднем сидении и с 12 лет на переднем. За нарушение правил перевозки детей предусмотрена административная ответственность по ч. 3 ст. 12.23 КоАП РФ, которая предусматривает штраф в размере 3000 рублей.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00881" w:rsidRPr="00CC66BD" w:rsidRDefault="00C00881" w:rsidP="00C00881">
      <w:pPr>
        <w:spacing w:line="276" w:lineRule="auto"/>
        <w:ind w:left="0" w:right="-1" w:firstLine="708"/>
        <w:rPr>
          <w:szCs w:val="28"/>
        </w:rPr>
      </w:pPr>
      <w:r w:rsidRPr="00CC66BD">
        <w:rPr>
          <w:szCs w:val="28"/>
        </w:rPr>
        <w:lastRenderedPageBreak/>
        <w:t>Сотрудники ДПС контролируют соблюдение ПДД не только взрослыми, но и детьми. В случае выявления нарушений ПДД со стороны несовершеннолетнего, составляется специальный рапорт, в котором фиксируются данные на нарушителя, затем информация направляется в школу, департамент образования и в отдел по делам несовершеннолетних. С детьми проводятся профилактические беседы.  Всего за 9 месяцев текущего года инспекторами ДПС выявлено 4412 нарушений ПДД несовершеннолетними.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 xml:space="preserve">         В связи с началом школьных каникул, ГИБДД призывает осуществлять должный контроль за передвижением своих детей и обучать их </w:t>
      </w:r>
      <w:r>
        <w:rPr>
          <w:szCs w:val="28"/>
        </w:rPr>
        <w:t>безопасному поведению в дорожной</w:t>
      </w:r>
      <w:r w:rsidRPr="00CC66BD">
        <w:rPr>
          <w:szCs w:val="28"/>
        </w:rPr>
        <w:t xml:space="preserve"> среде. </w:t>
      </w:r>
    </w:p>
    <w:p w:rsidR="00C00881" w:rsidRPr="00CC66BD" w:rsidRDefault="00C00881" w:rsidP="00C00881">
      <w:pPr>
        <w:spacing w:line="276" w:lineRule="auto"/>
        <w:ind w:left="0" w:right="-1" w:firstLine="0"/>
        <w:rPr>
          <w:szCs w:val="28"/>
        </w:rPr>
      </w:pPr>
      <w:r w:rsidRPr="00CC66BD">
        <w:rPr>
          <w:szCs w:val="28"/>
        </w:rPr>
        <w:t> </w:t>
      </w:r>
    </w:p>
    <w:p w:rsidR="00C00881" w:rsidRDefault="00C00881" w:rsidP="00C00881">
      <w:pPr>
        <w:spacing w:line="276" w:lineRule="auto"/>
        <w:ind w:left="0" w:right="-1" w:firstLine="0"/>
        <w:jc w:val="right"/>
        <w:rPr>
          <w:szCs w:val="28"/>
        </w:rPr>
      </w:pPr>
      <w:r w:rsidRPr="00CC66BD">
        <w:rPr>
          <w:szCs w:val="28"/>
        </w:rPr>
        <w:t>УГИБДД ГУ МВД России по Самарской области</w:t>
      </w:r>
      <w:r>
        <w:rPr>
          <w:szCs w:val="28"/>
        </w:rPr>
        <w:t>.</w:t>
      </w:r>
    </w:p>
    <w:p w:rsidR="00FC734F" w:rsidRDefault="00C00881">
      <w:bookmarkStart w:id="0" w:name="_GoBack"/>
      <w:bookmarkEnd w:id="0"/>
    </w:p>
    <w:sectPr w:rsidR="00FC7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881"/>
    <w:rsid w:val="00146DF5"/>
    <w:rsid w:val="00C00881"/>
    <w:rsid w:val="00CE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0A7635-EF7F-44FB-9B6A-F5D3EB563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881"/>
    <w:pPr>
      <w:spacing w:after="5" w:line="370" w:lineRule="auto"/>
      <w:ind w:left="1001" w:right="965" w:firstLine="696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Захарова</dc:creator>
  <cp:keywords/>
  <dc:description/>
  <cp:lastModifiedBy>Галина Захарова</cp:lastModifiedBy>
  <cp:revision>1</cp:revision>
  <dcterms:created xsi:type="dcterms:W3CDTF">2021-10-28T11:33:00Z</dcterms:created>
  <dcterms:modified xsi:type="dcterms:W3CDTF">2021-10-28T11:34:00Z</dcterms:modified>
</cp:coreProperties>
</file>